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495EA1">
        <w:rPr>
          <w:rFonts w:ascii="Times New Roman" w:hAnsi="Times New Roman" w:cs="Times New Roman"/>
          <w:b/>
          <w:sz w:val="40"/>
          <w:szCs w:val="24"/>
          <w:u w:val="single"/>
        </w:rPr>
        <w:t>13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A704F6">
        <w:rPr>
          <w:rFonts w:ascii="Times New Roman" w:hAnsi="Times New Roman" w:cs="Times New Roman"/>
          <w:b/>
          <w:sz w:val="28"/>
          <w:szCs w:val="24"/>
        </w:rPr>
        <w:t>/18</w:t>
      </w:r>
    </w:p>
    <w:p w:rsidR="00011C2E" w:rsidRDefault="00011C2E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7619C5">
        <w:rPr>
          <w:rFonts w:ascii="Times New Roman" w:hAnsi="Times New Roman" w:cs="Times New Roman"/>
          <w:b/>
          <w:sz w:val="28"/>
          <w:szCs w:val="24"/>
        </w:rPr>
        <w:t>залишення позову (заяви) без розгляду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 </w:t>
      </w:r>
      <w:r w:rsidR="003B5CA7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>ашому провадженні перебуває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цивільна (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справа за позовом </w:t>
      </w:r>
      <w:r w:rsidR="007619C5">
        <w:rPr>
          <w:rFonts w:ascii="Times New Roman" w:hAnsi="Times New Roman" w:cs="Times New Roman"/>
          <w:sz w:val="28"/>
          <w:szCs w:val="24"/>
          <w:shd w:val="clear" w:color="auto" w:fill="FFFFFF"/>
        </w:rPr>
        <w:t>(заявою)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</w:t>
      </w:r>
    </w:p>
    <w:p w:rsidR="002A3EF5" w:rsidRPr="002A3EF5" w:rsidRDefault="002A3EF5" w:rsidP="002A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___________________________________________________________________</w:t>
      </w:r>
    </w:p>
    <w:p w:rsidR="002A3EF5" w:rsidRPr="007619C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619C5">
        <w:rPr>
          <w:rFonts w:ascii="Times New Roman" w:hAnsi="Times New Roman" w:cs="Times New Roman"/>
          <w:sz w:val="28"/>
          <w:szCs w:val="24"/>
        </w:rPr>
        <w:t>Відповідно до</w:t>
      </w:r>
      <w:r w:rsidR="00A704F6">
        <w:rPr>
          <w:rFonts w:ascii="Times New Roman" w:hAnsi="Times New Roman" w:cs="Times New Roman"/>
          <w:sz w:val="28"/>
          <w:szCs w:val="24"/>
        </w:rPr>
        <w:t xml:space="preserve"> п.5 </w:t>
      </w:r>
      <w:r w:rsidRPr="007619C5">
        <w:rPr>
          <w:rFonts w:ascii="Times New Roman" w:hAnsi="Times New Roman" w:cs="Times New Roman"/>
          <w:sz w:val="28"/>
          <w:szCs w:val="24"/>
        </w:rPr>
        <w:t>ч.</w:t>
      </w:r>
      <w:r w:rsidR="00A704F6">
        <w:rPr>
          <w:rFonts w:ascii="Times New Roman" w:hAnsi="Times New Roman" w:cs="Times New Roman"/>
          <w:sz w:val="28"/>
          <w:szCs w:val="24"/>
        </w:rPr>
        <w:t>1</w:t>
      </w:r>
      <w:r w:rsidRPr="007619C5">
        <w:rPr>
          <w:rFonts w:ascii="Times New Roman" w:hAnsi="Times New Roman" w:cs="Times New Roman"/>
          <w:sz w:val="28"/>
          <w:szCs w:val="24"/>
        </w:rPr>
        <w:t xml:space="preserve"> ст.</w:t>
      </w:r>
      <w:r w:rsidR="00A704F6">
        <w:rPr>
          <w:rFonts w:ascii="Times New Roman" w:hAnsi="Times New Roman" w:cs="Times New Roman"/>
          <w:sz w:val="28"/>
          <w:szCs w:val="24"/>
        </w:rPr>
        <w:t>257</w:t>
      </w:r>
      <w:r w:rsidRPr="007619C5">
        <w:rPr>
          <w:rFonts w:ascii="Times New Roman" w:hAnsi="Times New Roman" w:cs="Times New Roman"/>
          <w:sz w:val="28"/>
          <w:szCs w:val="24"/>
        </w:rPr>
        <w:t xml:space="preserve"> ЦПК України</w:t>
      </w:r>
      <w:r w:rsidR="00FF4809" w:rsidRPr="007619C5">
        <w:rPr>
          <w:rFonts w:ascii="Times New Roman" w:hAnsi="Times New Roman" w:cs="Times New Roman"/>
          <w:sz w:val="28"/>
          <w:szCs w:val="24"/>
        </w:rPr>
        <w:t xml:space="preserve"> (</w:t>
      </w:r>
      <w:r w:rsidR="00A704F6">
        <w:rPr>
          <w:rFonts w:ascii="Times New Roman" w:hAnsi="Times New Roman" w:cs="Times New Roman"/>
          <w:sz w:val="28"/>
          <w:szCs w:val="24"/>
        </w:rPr>
        <w:t xml:space="preserve">п.5 </w:t>
      </w:r>
      <w:r w:rsidR="00FF4809" w:rsidRPr="007619C5">
        <w:rPr>
          <w:rFonts w:ascii="Times New Roman" w:hAnsi="Times New Roman" w:cs="Times New Roman"/>
          <w:sz w:val="28"/>
          <w:szCs w:val="24"/>
        </w:rPr>
        <w:t>ч.</w:t>
      </w:r>
      <w:r w:rsidR="00A704F6">
        <w:rPr>
          <w:rFonts w:ascii="Times New Roman" w:hAnsi="Times New Roman" w:cs="Times New Roman"/>
          <w:sz w:val="28"/>
          <w:szCs w:val="24"/>
        </w:rPr>
        <w:t>1</w:t>
      </w:r>
      <w:r w:rsidR="00FF4809" w:rsidRPr="007619C5">
        <w:rPr>
          <w:rFonts w:ascii="Times New Roman" w:hAnsi="Times New Roman" w:cs="Times New Roman"/>
          <w:sz w:val="28"/>
          <w:szCs w:val="24"/>
        </w:rPr>
        <w:t xml:space="preserve"> ст.</w:t>
      </w:r>
      <w:r w:rsidR="00A704F6">
        <w:rPr>
          <w:rFonts w:ascii="Times New Roman" w:hAnsi="Times New Roman" w:cs="Times New Roman"/>
          <w:sz w:val="28"/>
          <w:szCs w:val="24"/>
        </w:rPr>
        <w:t>240</w:t>
      </w:r>
      <w:r w:rsidR="00FF4809" w:rsidRPr="007619C5">
        <w:rPr>
          <w:rFonts w:ascii="Times New Roman" w:hAnsi="Times New Roman" w:cs="Times New Roman"/>
          <w:sz w:val="28"/>
          <w:szCs w:val="24"/>
        </w:rPr>
        <w:t xml:space="preserve"> КАС України</w:t>
      </w:r>
      <w:r w:rsidR="004E73C8">
        <w:rPr>
          <w:rFonts w:ascii="Times New Roman" w:hAnsi="Times New Roman" w:cs="Times New Roman"/>
          <w:sz w:val="28"/>
          <w:szCs w:val="24"/>
        </w:rPr>
        <w:t xml:space="preserve"> – </w:t>
      </w:r>
      <w:r w:rsidR="004E73C8" w:rsidRPr="004E73C8">
        <w:rPr>
          <w:rFonts w:ascii="Times New Roman" w:hAnsi="Times New Roman" w:cs="Times New Roman"/>
          <w:i/>
          <w:sz w:val="28"/>
          <w:szCs w:val="24"/>
        </w:rPr>
        <w:t>для адміністративних справ</w:t>
      </w:r>
      <w:r w:rsidR="00FF4809" w:rsidRPr="007619C5">
        <w:rPr>
          <w:rFonts w:ascii="Times New Roman" w:hAnsi="Times New Roman" w:cs="Times New Roman"/>
          <w:sz w:val="28"/>
          <w:szCs w:val="24"/>
        </w:rPr>
        <w:t>)</w:t>
      </w:r>
      <w:r w:rsidRPr="007619C5">
        <w:rPr>
          <w:rFonts w:ascii="Times New Roman" w:hAnsi="Times New Roman" w:cs="Times New Roman"/>
          <w:sz w:val="28"/>
          <w:szCs w:val="24"/>
        </w:rPr>
        <w:t xml:space="preserve">, </w:t>
      </w:r>
      <w:r w:rsidR="007619C5" w:rsidRPr="007619C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суд постановляє ухвалу про залишення </w:t>
      </w:r>
      <w:r w:rsidR="007B421E">
        <w:rPr>
          <w:rFonts w:ascii="Times New Roman" w:hAnsi="Times New Roman" w:cs="Times New Roman"/>
          <w:bCs/>
          <w:color w:val="000000"/>
          <w:sz w:val="28"/>
          <w:szCs w:val="24"/>
        </w:rPr>
        <w:t>позову</w:t>
      </w:r>
      <w:r w:rsidR="007619C5" w:rsidRPr="007619C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без розгляду, якщо позивач </w:t>
      </w:r>
      <w:r w:rsidR="007B421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до початку розгляду справи по суті </w:t>
      </w:r>
      <w:r w:rsidR="007619C5" w:rsidRPr="007619C5">
        <w:rPr>
          <w:rFonts w:ascii="Times New Roman" w:hAnsi="Times New Roman" w:cs="Times New Roman"/>
          <w:bCs/>
          <w:color w:val="000000"/>
          <w:sz w:val="28"/>
          <w:szCs w:val="24"/>
        </w:rPr>
        <w:t>подав заяву про залишення позову</w:t>
      </w:r>
      <w:r w:rsidR="000E390D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7619C5" w:rsidRPr="007619C5">
        <w:rPr>
          <w:rFonts w:ascii="Times New Roman" w:hAnsi="Times New Roman" w:cs="Times New Roman"/>
          <w:bCs/>
          <w:color w:val="000000"/>
          <w:sz w:val="28"/>
          <w:szCs w:val="24"/>
        </w:rPr>
        <w:t>без розгляду</w:t>
      </w:r>
      <w:bookmarkStart w:id="0" w:name="_GoBack"/>
      <w:bookmarkEnd w:id="0"/>
      <w:r w:rsidRPr="007619C5">
        <w:rPr>
          <w:rFonts w:ascii="Times New Roman" w:hAnsi="Times New Roman" w:cs="Times New Roman"/>
          <w:sz w:val="28"/>
          <w:szCs w:val="24"/>
        </w:rPr>
        <w:t>.</w:t>
      </w:r>
    </w:p>
    <w:p w:rsidR="00FF4809" w:rsidRDefault="007619C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суд вищевказаний позов залишити без розгляду</w:t>
      </w:r>
      <w:r w:rsidR="002A3EF5" w:rsidRPr="002A3EF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A704F6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E390D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275FE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12223"/>
    <w:rsid w:val="003312F2"/>
    <w:rsid w:val="00333B13"/>
    <w:rsid w:val="0034030E"/>
    <w:rsid w:val="00356E7C"/>
    <w:rsid w:val="00360665"/>
    <w:rsid w:val="0037270B"/>
    <w:rsid w:val="00390478"/>
    <w:rsid w:val="003964B3"/>
    <w:rsid w:val="003B5CA7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95EA1"/>
    <w:rsid w:val="004C1BA6"/>
    <w:rsid w:val="004C6D19"/>
    <w:rsid w:val="004D78C6"/>
    <w:rsid w:val="004E00A0"/>
    <w:rsid w:val="004E431D"/>
    <w:rsid w:val="004E73C8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55A36"/>
    <w:rsid w:val="007619C5"/>
    <w:rsid w:val="00764B60"/>
    <w:rsid w:val="0077628F"/>
    <w:rsid w:val="0078560C"/>
    <w:rsid w:val="007865B9"/>
    <w:rsid w:val="007A4ADD"/>
    <w:rsid w:val="007B1133"/>
    <w:rsid w:val="007B421E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04F6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4E64"/>
    <w:rsid w:val="00E551D5"/>
    <w:rsid w:val="00E579D6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517C-46FA-4364-B5AB-95E19BE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299</cp:revision>
  <cp:lastPrinted>2017-10-24T05:10:00Z</cp:lastPrinted>
  <dcterms:created xsi:type="dcterms:W3CDTF">2015-03-26T10:02:00Z</dcterms:created>
  <dcterms:modified xsi:type="dcterms:W3CDTF">2018-04-04T05:47:00Z</dcterms:modified>
</cp:coreProperties>
</file>